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УТВЕРЖДАЮ</w:t>
      </w:r>
    </w:p>
    <w:p>
      <w:r>
        <w:t>Руководитель ___________________________________</w:t>
      </w:r>
    </w:p>
    <w:p>
      <w:r>
        <w:t>(наименование учреждения)</w:t>
      </w:r>
    </w:p>
    <w:p>
      <w:r>
        <w:t>___ __________________ 20___ г.   М.П.</w:t>
      </w:r>
    </w:p>
    <w:p>
      <w:r>
        <w:rPr>
          <w:b/>
        </w:rPr>
        <w:t>ПОЛОЖЕНИЕ</w:t>
        <w:br/>
        <w:t>о Центре педагогической поддержки педагогов</w:t>
      </w:r>
    </w:p>
    <w:p>
      <w:r>
        <w:rPr>
          <w:b/>
        </w:rPr>
        <w:t>1. Общие положения</w:t>
      </w:r>
    </w:p>
    <w:p>
      <w:pPr>
        <w:pStyle w:val="ListParagraph"/>
      </w:pPr>
      <w:r>
        <w:t>1.1. Центр педагогической поддержки педагогов (далее – Центр) является структурным подразделением ________________________________ (указать полное наименование учреждения).</w:t>
      </w:r>
    </w:p>
    <w:p>
      <w:pPr>
        <w:pStyle w:val="ListParagraph"/>
      </w:pPr>
      <w:r>
        <w:t>1.2. Центр в своей деятельности руководствуется Конституцией, Законом «Об образовании», иными нормативно-правовыми актами, Уставом учреждения, локальными актами и настоящим Положением.</w:t>
      </w:r>
    </w:p>
    <w:p>
      <w:pPr>
        <w:pStyle w:val="ListParagraph"/>
      </w:pPr>
      <w:r>
        <w:t>1.3. Центр создаётся с целью обеспечения профессиональной, методической, психологической и консультативной поддержки педагогических работников образовательных организаций.</w:t>
      </w:r>
    </w:p>
    <w:p>
      <w:pPr>
        <w:pStyle w:val="ListParagraph"/>
      </w:pPr>
      <w:r>
        <w:t>1.4. Деятельность Центра направлена на развитие профессиональных компетенций педагогов, профилактику профессионального выгорания, повышение качества образования и укрепление профессионального сообщества.</w:t>
      </w:r>
    </w:p>
    <w:p>
      <w:r>
        <w:rPr>
          <w:b/>
        </w:rPr>
        <w:t>2. Цели и задачи Центра</w:t>
      </w:r>
    </w:p>
    <w:p>
      <w:pPr>
        <w:pStyle w:val="ListParagraph"/>
      </w:pPr>
      <w:r>
        <w:t>2.1. Цель деятельности Центра — создание системы сопровождения и поддержки педагогических работников в их профессиональном и личностном развитии.</w:t>
      </w:r>
    </w:p>
    <w:p>
      <w:pPr>
        <w:pStyle w:val="ListParagraph"/>
      </w:pPr>
      <w:r>
        <w:t>2.2. Основные задачи Центра:</w:t>
      </w:r>
    </w:p>
    <w:p>
      <w:pPr>
        <w:pStyle w:val="ListParagraph"/>
      </w:pPr>
      <w:r>
        <w:t>- организация методической, психологической и консультативной помощи педагогам;</w:t>
      </w:r>
    </w:p>
    <w:p>
      <w:pPr>
        <w:pStyle w:val="ListParagraph"/>
      </w:pPr>
      <w:r>
        <w:t>- повышение уровня педагогического мастерства и инновационной активности;</w:t>
      </w:r>
    </w:p>
    <w:p>
      <w:pPr>
        <w:pStyle w:val="ListParagraph"/>
      </w:pPr>
      <w:r>
        <w:t>- профилактика и преодоление профессионального стресса и эмоционального выгорания;</w:t>
      </w:r>
    </w:p>
    <w:p>
      <w:pPr>
        <w:pStyle w:val="ListParagraph"/>
      </w:pPr>
      <w:r>
        <w:t>- развитие коммуникативных и социально-эмоциональных компетенций педагогов;</w:t>
      </w:r>
    </w:p>
    <w:p>
      <w:pPr>
        <w:pStyle w:val="ListParagraph"/>
      </w:pPr>
      <w:r>
        <w:t>- организация и проведение тренингов, мастер-классов, вебинаров, семинаров;</w:t>
      </w:r>
    </w:p>
    <w:p>
      <w:pPr>
        <w:pStyle w:val="ListParagraph"/>
      </w:pPr>
      <w:r>
        <w:t>- участие в профилактике буллинга, конфликтов и создании благоприятного психологического климата в образовательной среде.</w:t>
      </w:r>
    </w:p>
    <w:p>
      <w:r>
        <w:rPr>
          <w:b/>
        </w:rPr>
        <w:t>3. Основные направления деятельности Центра</w:t>
      </w:r>
    </w:p>
    <w:p>
      <w:pPr>
        <w:pStyle w:val="ListParagraph"/>
      </w:pPr>
      <w:r>
        <w:t>3.1. Методическое сопровождение педагогов: консультирование по вопросам организации образовательного процесса, инновационных технологий, планирования, диагностики и оценки качества образования.</w:t>
      </w:r>
    </w:p>
    <w:p>
      <w:pPr>
        <w:pStyle w:val="ListParagraph"/>
      </w:pPr>
      <w:r>
        <w:t>3.2. Психологическая поддержка: оказание индивидуальной и групповой помощи педагогам; профилактика стрессовых состояний и эмоционального выгорания; проведение тренингов личностного роста, стрессоустойчивости, саморегуляции.</w:t>
      </w:r>
    </w:p>
    <w:p>
      <w:pPr>
        <w:pStyle w:val="ListParagraph"/>
      </w:pPr>
      <w:r>
        <w:t>3.3. Информационно-просветительская деятельность: разработка и распространение методических материалов, памяток, буклетов; ведение информационного раздела на сайте учреждения.</w:t>
      </w:r>
    </w:p>
    <w:p>
      <w:pPr>
        <w:pStyle w:val="ListParagraph"/>
      </w:pPr>
      <w:r>
        <w:t>3.4. Диагностическая деятельность: проведение опросов, анкетирований, мониторингов; анализ и обобщение результатов с целью определения направлений поддержки педагогов.</w:t>
      </w:r>
    </w:p>
    <w:p>
      <w:pPr>
        <w:pStyle w:val="ListParagraph"/>
      </w:pPr>
      <w:r>
        <w:t>3.5. Организация профессиональных сообществ и обмена опытом: создание творческих групп, методических объединений; проведение конкурсов, форумов, педагогических мастерских.</w:t>
      </w:r>
    </w:p>
    <w:p>
      <w:r>
        <w:rPr>
          <w:b/>
        </w:rPr>
        <w:t>4. Права Центра</w:t>
      </w:r>
    </w:p>
    <w:p>
      <w:pPr>
        <w:pStyle w:val="ListParagraph"/>
      </w:pPr>
      <w:r>
        <w:t>Центр имеет право:</w:t>
      </w:r>
    </w:p>
    <w:p>
      <w:pPr>
        <w:pStyle w:val="ListParagraph"/>
      </w:pPr>
      <w:r>
        <w:t>- запрашивать и получать от образовательных организаций необходимую информацию для выполнения своих функций;</w:t>
      </w:r>
    </w:p>
    <w:p>
      <w:pPr>
        <w:pStyle w:val="ListParagraph"/>
      </w:pPr>
      <w:r>
        <w:t>- разрабатывать и реализовывать программы, проекты, мероприятия;</w:t>
      </w:r>
    </w:p>
    <w:p>
      <w:pPr>
        <w:pStyle w:val="ListParagraph"/>
      </w:pPr>
      <w:r>
        <w:t>- привлекать специалистов, экспертов и консультантов;</w:t>
      </w:r>
    </w:p>
    <w:p>
      <w:pPr>
        <w:pStyle w:val="ListParagraph"/>
      </w:pPr>
      <w:r>
        <w:t>- представлять результаты своей деятельности на конференциях, семинарах, в СМИ;</w:t>
      </w:r>
    </w:p>
    <w:p>
      <w:pPr>
        <w:pStyle w:val="ListParagraph"/>
      </w:pPr>
      <w:r>
        <w:t>- инициировать и участвовать в совместных проектах с другими учреждениями.</w:t>
      </w:r>
    </w:p>
    <w:p>
      <w:r>
        <w:rPr>
          <w:b/>
        </w:rPr>
        <w:t>5. Организация деятельности и управление</w:t>
      </w:r>
    </w:p>
    <w:p>
      <w:pPr>
        <w:pStyle w:val="ListParagraph"/>
      </w:pPr>
      <w:r>
        <w:t>5.1. Руководство деятельностью Центра осуществляет руководитель учреждения или назначаемый им ответственный специалист (координатор Центра).</w:t>
      </w:r>
    </w:p>
    <w:p>
      <w:pPr>
        <w:pStyle w:val="ListParagraph"/>
      </w:pPr>
      <w:r>
        <w:t>5.2. Работу Центра планирует и организует руководитель Центра (координатор), утверждая годовой план и отчёт о деятельности.</w:t>
      </w:r>
    </w:p>
    <w:p>
      <w:pPr>
        <w:pStyle w:val="ListParagraph"/>
      </w:pPr>
      <w:r>
        <w:t>5.3. В состав Центра входят педагоги, психологи, социальные педагоги, методисты и другие специалисты, утверждённые приказом руководителя учреждения.</w:t>
      </w:r>
    </w:p>
    <w:p>
      <w:pPr>
        <w:pStyle w:val="ListParagraph"/>
      </w:pPr>
      <w:r>
        <w:t>5.4. Взаимодействие Центра с другими подразделениями учреждения осуществляется на основании планов совместной работы и служебных записок.</w:t>
      </w:r>
    </w:p>
    <w:p>
      <w:r>
        <w:rPr>
          <w:b/>
        </w:rPr>
        <w:t>6. Документационное обеспечение деятельности</w:t>
      </w:r>
    </w:p>
    <w:p>
      <w:pPr>
        <w:pStyle w:val="ListParagraph"/>
      </w:pPr>
      <w:r>
        <w:t>6.1. Основными документами Центра являются:</w:t>
      </w:r>
    </w:p>
    <w:p>
      <w:pPr>
        <w:pStyle w:val="ListParagraph"/>
      </w:pPr>
      <w:r>
        <w:t>- план работы Центра;</w:t>
      </w:r>
    </w:p>
    <w:p>
      <w:pPr>
        <w:pStyle w:val="ListParagraph"/>
      </w:pPr>
      <w:r>
        <w:t>- отчёты (ежеквартальные, годовые, аналитические);</w:t>
      </w:r>
    </w:p>
    <w:p>
      <w:pPr>
        <w:pStyle w:val="ListParagraph"/>
      </w:pPr>
      <w:r>
        <w:t>- протоколы заседаний, консультаций, тренингов;</w:t>
      </w:r>
    </w:p>
    <w:p>
      <w:pPr>
        <w:pStyle w:val="ListParagraph"/>
      </w:pPr>
      <w:r>
        <w:t>- журнал обращений педагогов (при необходимости).</w:t>
      </w:r>
    </w:p>
    <w:p>
      <w:r>
        <w:rPr>
          <w:b/>
        </w:rPr>
        <w:t>7. Финансирование деятельности Центра</w:t>
      </w:r>
    </w:p>
    <w:p>
      <w:pPr>
        <w:pStyle w:val="ListParagraph"/>
      </w:pPr>
      <w:r>
        <w:t>7.1. Финансирование деятельности Центра осуществляется за счёт:</w:t>
      </w:r>
    </w:p>
    <w:p>
      <w:pPr>
        <w:pStyle w:val="ListParagraph"/>
      </w:pPr>
      <w:r>
        <w:t>- средств учредителя;</w:t>
      </w:r>
    </w:p>
    <w:p>
      <w:pPr>
        <w:pStyle w:val="ListParagraph"/>
      </w:pPr>
      <w:r>
        <w:t>- бюджетных и внебюджетных средств учреждения;</w:t>
      </w:r>
    </w:p>
    <w:p>
      <w:pPr>
        <w:pStyle w:val="ListParagraph"/>
      </w:pPr>
      <w:r>
        <w:t>- грантов, спонсорской и партнёрской помощи (в рамках законодательства).</w:t>
      </w:r>
    </w:p>
    <w:p>
      <w:r>
        <w:rPr>
          <w:b/>
        </w:rPr>
        <w:t>8. Заключительные положения</w:t>
      </w:r>
    </w:p>
    <w:p>
      <w:pPr>
        <w:pStyle w:val="ListParagraph"/>
      </w:pPr>
      <w:r>
        <w:t>8.1. Настоящее Положение утверждается приказом руководителя учреждения.</w:t>
      </w:r>
    </w:p>
    <w:p>
      <w:pPr>
        <w:pStyle w:val="ListParagraph"/>
      </w:pPr>
      <w:r>
        <w:t>8.2. Изменения и дополнения в Положение вносятся в установленном порядке.</w:t>
      </w:r>
    </w:p>
    <w:p>
      <w:pPr>
        <w:pStyle w:val="ListParagraph"/>
      </w:pPr>
      <w:r>
        <w:t>8.3. Положение подлежит пересмотру не реже одного раза в пять лет.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